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D24EE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372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C716F4" w:rsidRPr="00CD6F35" w:rsidTr="00EE1512">
        <w:tc>
          <w:tcPr>
            <w:tcW w:w="4253" w:type="dxa"/>
            <w:shd w:val="clear" w:color="auto" w:fill="auto"/>
          </w:tcPr>
          <w:p w:rsidR="00C716F4" w:rsidRPr="0030201A" w:rsidRDefault="00EE1512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Об утверждении секретарей </w:t>
            </w:r>
            <w:r>
              <w:rPr>
                <w:spacing w:val="-2"/>
                <w:sz w:val="26"/>
                <w:szCs w:val="26"/>
              </w:rPr>
              <w:t>государственных экзаменационных комиссий</w:t>
            </w:r>
          </w:p>
        </w:tc>
      </w:tr>
    </w:tbl>
    <w:p w:rsidR="00C716F4" w:rsidRDefault="00C716F4" w:rsidP="00C716F4"/>
    <w:p w:rsidR="00C716F4" w:rsidRDefault="00C716F4" w:rsidP="00C716F4"/>
    <w:p w:rsidR="00C716F4" w:rsidRDefault="00C716F4" w:rsidP="00C716F4"/>
    <w:p w:rsidR="00EE1512" w:rsidRDefault="00EE1512" w:rsidP="00EE1512">
      <w:pPr>
        <w:pStyle w:val="a3"/>
        <w:tabs>
          <w:tab w:val="clear" w:pos="0"/>
          <w:tab w:val="left" w:pos="708"/>
        </w:tabs>
        <w:ind w:firstLine="709"/>
        <w:rPr>
          <w:spacing w:val="20"/>
          <w:sz w:val="26"/>
          <w:szCs w:val="26"/>
        </w:rPr>
      </w:pPr>
      <w:r>
        <w:rPr>
          <w:spacing w:val="-2"/>
          <w:sz w:val="26"/>
          <w:szCs w:val="26"/>
        </w:rPr>
        <w:t xml:space="preserve">В соответствии с положением ННГАСУ от 29.04.2016 № 328 «О государственной итоговой аттестации по </w:t>
      </w:r>
      <w:r>
        <w:rPr>
          <w:sz w:val="26"/>
          <w:szCs w:val="26"/>
        </w:rPr>
        <w:t>образовательным программам высшего образования – программам подготовки научно-педагогических кадров в аспирантуре ННГАСУ»</w:t>
      </w:r>
      <w:r>
        <w:rPr>
          <w:spacing w:val="-2"/>
          <w:sz w:val="26"/>
          <w:szCs w:val="26"/>
        </w:rPr>
        <w:t xml:space="preserve">, приказом ННГАСУ от </w:t>
      </w:r>
      <w:r w:rsidRPr="003107A3">
        <w:rPr>
          <w:spacing w:val="-2"/>
          <w:sz w:val="26"/>
          <w:szCs w:val="26"/>
        </w:rPr>
        <w:t>25 мая 2026 № 357</w:t>
      </w:r>
      <w:r>
        <w:rPr>
          <w:spacing w:val="-2"/>
          <w:sz w:val="26"/>
          <w:szCs w:val="26"/>
        </w:rPr>
        <w:t xml:space="preserve"> «</w:t>
      </w:r>
      <w:r>
        <w:rPr>
          <w:bCs/>
          <w:spacing w:val="-2"/>
          <w:sz w:val="26"/>
          <w:szCs w:val="26"/>
        </w:rPr>
        <w:t xml:space="preserve">О государственной итоговой аттестации аспирантов ННГАСУ, завершающих обучение в 2026 году» </w:t>
      </w:r>
      <w:r>
        <w:rPr>
          <w:sz w:val="26"/>
          <w:szCs w:val="26"/>
        </w:rPr>
        <w:t xml:space="preserve">по направлению подготовки 08.06.01 Техника и технологии строительства </w:t>
      </w:r>
      <w:r>
        <w:rPr>
          <w:spacing w:val="-2"/>
          <w:sz w:val="26"/>
          <w:szCs w:val="26"/>
        </w:rPr>
        <w:t xml:space="preserve">и по представлению председателей государственных экзаменационных комиссий (ГЭК) по указанному направлению подготовки </w:t>
      </w:r>
      <w:r>
        <w:rPr>
          <w:spacing w:val="20"/>
          <w:sz w:val="26"/>
          <w:szCs w:val="26"/>
        </w:rPr>
        <w:t>п р и к а з ы в а ю:</w:t>
      </w:r>
    </w:p>
    <w:p w:rsidR="00EE1512" w:rsidRDefault="00EE1512" w:rsidP="00EE1512">
      <w:pPr>
        <w:pStyle w:val="a3"/>
        <w:numPr>
          <w:ilvl w:val="0"/>
          <w:numId w:val="1"/>
        </w:numPr>
        <w:tabs>
          <w:tab w:val="clear" w:pos="0"/>
          <w:tab w:val="left" w:pos="1134"/>
        </w:tabs>
        <w:spacing w:before="120"/>
        <w:ind w:left="0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Для проведения в 2026 году государственной итоговой аттестации аспирантов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по направлению подготовки 08.06.01 Техника и технологии строительства </w:t>
      </w:r>
      <w:r>
        <w:rPr>
          <w:spacing w:val="-4"/>
          <w:sz w:val="26"/>
          <w:szCs w:val="26"/>
        </w:rPr>
        <w:t xml:space="preserve">из числа лиц, </w:t>
      </w:r>
      <w:r>
        <w:rPr>
          <w:sz w:val="26"/>
          <w:szCs w:val="26"/>
        </w:rPr>
        <w:t xml:space="preserve">относящихся к профессорско-преподавательскому составу университета, назначить </w:t>
      </w:r>
      <w:r>
        <w:rPr>
          <w:bCs/>
          <w:sz w:val="26"/>
          <w:szCs w:val="26"/>
        </w:rPr>
        <w:t>секретарей ГЭК</w:t>
      </w:r>
      <w:r>
        <w:rPr>
          <w:spacing w:val="-4"/>
          <w:sz w:val="26"/>
          <w:szCs w:val="26"/>
        </w:rPr>
        <w:t>:</w:t>
      </w:r>
    </w:p>
    <w:p w:rsidR="00EE1512" w:rsidRDefault="00AB6B81" w:rsidP="00AB6B81">
      <w:pPr>
        <w:pStyle w:val="a3"/>
        <w:tabs>
          <w:tab w:val="clear" w:pos="0"/>
          <w:tab w:val="left" w:pos="2694"/>
        </w:tabs>
        <w:spacing w:before="120"/>
        <w:ind w:left="2694" w:hanging="2694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Секретарь ГЭК № </w:t>
      </w:r>
      <w:proofErr w:type="gramStart"/>
      <w:r>
        <w:rPr>
          <w:spacing w:val="-4"/>
          <w:sz w:val="26"/>
          <w:szCs w:val="26"/>
        </w:rPr>
        <w:t>01:</w:t>
      </w:r>
      <w:r w:rsidR="00EE1512">
        <w:rPr>
          <w:spacing w:val="-4"/>
          <w:sz w:val="26"/>
          <w:szCs w:val="26"/>
        </w:rPr>
        <w:t>–</w:t>
      </w:r>
      <w:proofErr w:type="gramEnd"/>
      <w:r w:rsidR="00EE1512">
        <w:rPr>
          <w:spacing w:val="-4"/>
          <w:sz w:val="26"/>
          <w:szCs w:val="26"/>
        </w:rPr>
        <w:tab/>
      </w:r>
      <w:proofErr w:type="spellStart"/>
      <w:r w:rsidR="00EE1512">
        <w:rPr>
          <w:spacing w:val="-4"/>
          <w:sz w:val="26"/>
          <w:szCs w:val="26"/>
        </w:rPr>
        <w:t>Фетисенко</w:t>
      </w:r>
      <w:proofErr w:type="spellEnd"/>
      <w:r w:rsidR="00EE1512">
        <w:rPr>
          <w:spacing w:val="-4"/>
          <w:sz w:val="26"/>
          <w:szCs w:val="26"/>
        </w:rPr>
        <w:t xml:space="preserve"> Е.Н., учебный мастер </w:t>
      </w:r>
      <w:r w:rsidR="00EE1512">
        <w:rPr>
          <w:spacing w:val="-4"/>
          <w:sz w:val="26"/>
          <w:szCs w:val="26"/>
          <w:lang w:val="en-US"/>
        </w:rPr>
        <w:t>I</w:t>
      </w:r>
      <w:r w:rsidR="00EE1512">
        <w:rPr>
          <w:spacing w:val="-4"/>
          <w:sz w:val="26"/>
          <w:szCs w:val="26"/>
        </w:rPr>
        <w:t xml:space="preserve"> категории кафедры водоснабжения, водоотведения, инженерной экологии и химии ННГАСУ;</w:t>
      </w:r>
    </w:p>
    <w:p w:rsidR="00EE1512" w:rsidRDefault="00AB6B81" w:rsidP="00AB6B81">
      <w:pPr>
        <w:pStyle w:val="a3"/>
        <w:tabs>
          <w:tab w:val="clear" w:pos="0"/>
          <w:tab w:val="left" w:pos="2694"/>
        </w:tabs>
        <w:spacing w:before="120"/>
        <w:ind w:left="2694" w:hanging="2694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Секретарь ГЭК № </w:t>
      </w:r>
      <w:proofErr w:type="gramStart"/>
      <w:r>
        <w:rPr>
          <w:spacing w:val="-4"/>
          <w:sz w:val="26"/>
          <w:szCs w:val="26"/>
        </w:rPr>
        <w:t>02:</w:t>
      </w:r>
      <w:r w:rsidR="00EE1512">
        <w:rPr>
          <w:spacing w:val="-4"/>
          <w:sz w:val="26"/>
          <w:szCs w:val="26"/>
        </w:rPr>
        <w:t>–</w:t>
      </w:r>
      <w:proofErr w:type="gramEnd"/>
      <w:r w:rsidR="00EE1512">
        <w:rPr>
          <w:spacing w:val="-4"/>
          <w:sz w:val="26"/>
          <w:szCs w:val="26"/>
        </w:rPr>
        <w:tab/>
      </w:r>
      <w:proofErr w:type="spellStart"/>
      <w:r w:rsidR="00EE1512">
        <w:rPr>
          <w:spacing w:val="-4"/>
          <w:sz w:val="26"/>
          <w:szCs w:val="26"/>
        </w:rPr>
        <w:t>Корягин</w:t>
      </w:r>
      <w:proofErr w:type="spellEnd"/>
      <w:r w:rsidR="00EE1512">
        <w:rPr>
          <w:spacing w:val="-4"/>
          <w:sz w:val="26"/>
          <w:szCs w:val="26"/>
        </w:rPr>
        <w:t xml:space="preserve"> М.В., канд. </w:t>
      </w:r>
      <w:proofErr w:type="spellStart"/>
      <w:r w:rsidR="00EE1512">
        <w:rPr>
          <w:spacing w:val="-4"/>
          <w:sz w:val="26"/>
          <w:szCs w:val="26"/>
        </w:rPr>
        <w:t>техн</w:t>
      </w:r>
      <w:proofErr w:type="spellEnd"/>
      <w:r w:rsidR="00EE1512">
        <w:rPr>
          <w:spacing w:val="-4"/>
          <w:sz w:val="26"/>
          <w:szCs w:val="26"/>
        </w:rPr>
        <w:t>. наук, доцент, доцент кафедры теплогазоснабжения ННГАСУ.</w:t>
      </w:r>
    </w:p>
    <w:p w:rsidR="00EE1512" w:rsidRDefault="00EE1512" w:rsidP="00EE1512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>
        <w:rPr>
          <w:sz w:val="26"/>
          <w:szCs w:val="26"/>
        </w:rPr>
        <w:br/>
        <w:t xml:space="preserve">по учебной работе </w:t>
      </w:r>
      <w:proofErr w:type="spellStart"/>
      <w:r>
        <w:rPr>
          <w:sz w:val="26"/>
          <w:szCs w:val="26"/>
        </w:rPr>
        <w:t>Гордина</w:t>
      </w:r>
      <w:proofErr w:type="spellEnd"/>
      <w:r>
        <w:rPr>
          <w:sz w:val="26"/>
          <w:szCs w:val="26"/>
        </w:rPr>
        <w:t xml:space="preserve"> А.А.</w:t>
      </w:r>
    </w:p>
    <w:p w:rsidR="00EE1512" w:rsidRDefault="00EE1512" w:rsidP="00EE1512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EE1512" w:rsidRDefault="00EE1512" w:rsidP="00EE1512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EE1512" w:rsidRDefault="00EE1512" w:rsidP="00EE1512">
      <w:pPr>
        <w:tabs>
          <w:tab w:val="left" w:pos="993"/>
        </w:tabs>
        <w:jc w:val="both"/>
        <w:rPr>
          <w:sz w:val="26"/>
          <w:szCs w:val="26"/>
        </w:rPr>
      </w:pPr>
    </w:p>
    <w:p w:rsidR="00EE1512" w:rsidRDefault="00EE1512" w:rsidP="00EE1512">
      <w:pPr>
        <w:ind w:left="8222" w:hanging="8222"/>
      </w:pPr>
      <w:r>
        <w:rPr>
          <w:b/>
          <w:sz w:val="26"/>
          <w:szCs w:val="26"/>
        </w:rPr>
        <w:t>Ректор</w:t>
      </w:r>
      <w:r>
        <w:rPr>
          <w:b/>
          <w:sz w:val="26"/>
          <w:szCs w:val="26"/>
        </w:rPr>
        <w:tab/>
        <w:t>Д.Л. Щеголев</w:t>
      </w:r>
    </w:p>
    <w:sectPr w:rsidR="00EE1512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36431A"/>
    <w:rsid w:val="0077652E"/>
    <w:rsid w:val="00882E9F"/>
    <w:rsid w:val="00A11B54"/>
    <w:rsid w:val="00A6421A"/>
    <w:rsid w:val="00A67CC5"/>
    <w:rsid w:val="00AB6B81"/>
    <w:rsid w:val="00AE2EB7"/>
    <w:rsid w:val="00BD1BBC"/>
    <w:rsid w:val="00C716F4"/>
    <w:rsid w:val="00D24EE6"/>
    <w:rsid w:val="00D501E7"/>
    <w:rsid w:val="00D97C5E"/>
    <w:rsid w:val="00D97EA5"/>
    <w:rsid w:val="00E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1512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1512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2026-05-27T08:16:00Z</dcterms:created>
  <dcterms:modified xsi:type="dcterms:W3CDTF">2026-05-27T08:16:00Z</dcterms:modified>
</cp:coreProperties>
</file>